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80FD" w14:textId="2C63B0CF" w:rsidR="0084504A" w:rsidRDefault="0053771D">
      <w:r>
        <w:t>Образование в Курской семинарии осуществляется на:</w:t>
      </w:r>
    </w:p>
    <w:p w14:paraId="0782C946" w14:textId="7DB9D0F7" w:rsidR="0053771D" w:rsidRDefault="0053771D" w:rsidP="0053771D">
      <w:pPr>
        <w:pStyle w:val="a3"/>
        <w:numPr>
          <w:ilvl w:val="0"/>
          <w:numId w:val="1"/>
        </w:numPr>
      </w:pPr>
      <w:r>
        <w:t>Русском языке</w:t>
      </w:r>
    </w:p>
    <w:p w14:paraId="5C927DAD" w14:textId="64F30543" w:rsidR="0053771D" w:rsidRDefault="0053771D" w:rsidP="0053771D">
      <w:pPr>
        <w:pStyle w:val="a3"/>
        <w:numPr>
          <w:ilvl w:val="0"/>
          <w:numId w:val="1"/>
        </w:numPr>
      </w:pPr>
      <w:r>
        <w:t>Церковнославянском языке</w:t>
      </w:r>
    </w:p>
    <w:p w14:paraId="5A1DB9AC" w14:textId="58EB31C0" w:rsidR="0053771D" w:rsidRDefault="0053771D" w:rsidP="0053771D">
      <w:pPr>
        <w:ind w:left="360"/>
      </w:pPr>
      <w:r>
        <w:t>И предметы Лингв. Кафедры такие как Латынь, Древнегреческий, Английский, Немецкий.</w:t>
      </w:r>
    </w:p>
    <w:sectPr w:rsidR="0053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76287"/>
    <w:multiLevelType w:val="hybridMultilevel"/>
    <w:tmpl w:val="065E8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6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4A"/>
    <w:rsid w:val="0053771D"/>
    <w:rsid w:val="0084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2955"/>
  <w15:chartTrackingRefBased/>
  <w15:docId w15:val="{C90FFF17-31AF-482E-B99D-C8DA495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Vadimka Leonovich</dc:creator>
  <cp:keywords/>
  <dc:description/>
  <cp:lastModifiedBy>Vadimka Leonovich</cp:lastModifiedBy>
  <cp:revision>2</cp:revision>
  <dcterms:created xsi:type="dcterms:W3CDTF">2023-01-05T07:21:00Z</dcterms:created>
  <dcterms:modified xsi:type="dcterms:W3CDTF">2023-01-05T07:22:00Z</dcterms:modified>
</cp:coreProperties>
</file>